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bidi w:val="0"/>
        <w:jc w:val="center"/>
        <w:rPr>
          <w:rFonts w:hint="default" w:ascii="Times New Roman" w:hAnsi="Times New Roman" w:cs="Times New Roman"/>
          <w:b/>
          <w:bCs/>
          <w:sz w:val="36"/>
          <w:szCs w:val="36"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</w:rPr>
        <w:t>Packet Sniffing and Spoofing Lab</w:t>
      </w:r>
    </w:p>
    <w:p>
      <w:pPr>
        <w:bidi w:val="0"/>
        <w:jc w:val="right"/>
        <w:rPr>
          <w:rFonts w:hint="default" w:ascii="Times New Roman" w:hAnsi="Times New Roman" w:cs="Times New Roman" w:eastAsiaTheme="minorEastAsia"/>
          <w:b/>
          <w:bCs/>
          <w:sz w:val="21"/>
          <w:szCs w:val="21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21"/>
          <w:szCs w:val="21"/>
          <w:lang w:val="en-US" w:eastAsia="zh-CN"/>
        </w:rPr>
        <w:t>57118215程文泽</w:t>
      </w:r>
    </w:p>
    <w:p>
      <w:pPr>
        <w:rPr>
          <w:rFonts w:hint="default" w:ascii="Times New Roman" w:hAnsi="Times New Roman" w:eastAsia="黑体" w:cs="Times New Roman"/>
          <w:b/>
          <w:bCs/>
          <w:sz w:val="30"/>
          <w:szCs w:val="30"/>
        </w:rPr>
      </w:pPr>
      <w:r>
        <w:rPr>
          <w:rFonts w:hint="default" w:ascii="Times New Roman" w:hAnsi="Times New Roman" w:eastAsia="黑体" w:cs="Times New Roman"/>
          <w:b/>
          <w:bCs/>
          <w:sz w:val="30"/>
          <w:szCs w:val="30"/>
        </w:rPr>
        <w:t>Task 1.1: Sniffing Packets</w:t>
      </w:r>
    </w:p>
    <w:p>
      <w:pPr>
        <w:rPr>
          <w:rFonts w:hint="default" w:ascii="Times New Roman" w:hAnsi="Times New Roman" w:eastAsia="黑体" w:cs="Times New Roman"/>
          <w:b/>
          <w:bCs/>
          <w:sz w:val="28"/>
          <w:szCs w:val="28"/>
        </w:rPr>
      </w:pPr>
      <w:r>
        <w:rPr>
          <w:rFonts w:hint="default" w:ascii="Times New Roman" w:hAnsi="Times New Roman" w:eastAsia="黑体" w:cs="Times New Roman"/>
          <w:b/>
          <w:bCs/>
          <w:sz w:val="28"/>
          <w:szCs w:val="28"/>
        </w:rPr>
        <w:t>Task 1.1A</w:t>
      </w:r>
    </w:p>
    <w:p>
      <w:pPr>
        <w:rPr>
          <w:rFonts w:hint="default" w:ascii="黑体" w:hAnsi="黑体" w:eastAsia="黑体" w:cs="黑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4"/>
          <w:szCs w:val="24"/>
          <w:lang w:val="en-US" w:eastAsia="zh-CN"/>
        </w:rPr>
        <w:t>找到相应网络接口的名称</w:t>
      </w:r>
    </w:p>
    <w:p>
      <w:r>
        <w:drawing>
          <wp:inline distT="0" distB="0" distL="114300" distR="114300">
            <wp:extent cx="5424805" cy="1360170"/>
            <wp:effectExtent l="0" t="0" r="635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4"/>
                    <a:srcRect l="3412" t="14015" r="46383" b="62723"/>
                    <a:stretch>
                      <a:fillRect/>
                    </a:stretch>
                  </pic:blipFill>
                  <pic:spPr>
                    <a:xfrm>
                      <a:off x="0" y="0"/>
                      <a:ext cx="5424805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ascii="Times New Roman" w:hAnsi="Times New Roman" w:eastAsia="黑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黑体" w:cs="Times New Roman"/>
          <w:b w:val="0"/>
          <w:bCs w:val="0"/>
          <w:sz w:val="24"/>
          <w:szCs w:val="24"/>
          <w:lang w:val="en-US" w:eastAsia="zh-CN"/>
        </w:rPr>
        <w:t>sniffer.py:</w:t>
      </w:r>
    </w:p>
    <w:p>
      <w:r>
        <w:drawing>
          <wp:inline distT="0" distB="0" distL="114300" distR="114300">
            <wp:extent cx="4861560" cy="1111885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5"/>
                    <a:srcRect l="3846" t="13012" r="58826" b="71212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在root权限下运行</w:t>
      </w:r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sniffer.py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程序，可以看到捕获到了报文</w:t>
      </w:r>
      <w:r>
        <w:rPr>
          <w:rFonts w:hint="eastAsia"/>
          <w:sz w:val="24"/>
          <w:szCs w:val="24"/>
          <w:lang w:val="en-US" w:eastAsia="zh-CN"/>
        </w:rPr>
        <w:t>，</w:t>
      </w:r>
    </w:p>
    <w:p>
      <w:r>
        <w:drawing>
          <wp:inline distT="0" distB="0" distL="114300" distR="114300">
            <wp:extent cx="3568065" cy="2792095"/>
            <wp:effectExtent l="0" t="0" r="13335" b="120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rcRect l="27285" t="28922" r="33332" b="14127"/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rPr>
          <w:rFonts w:hint="default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在不使用root权限下运行sniffer.py程序，则会显示错误，这是因为调用sniff函数会将网卡模式设置为混杂模式，需要有root权限才能实现。</w:t>
      </w:r>
    </w:p>
    <w:p>
      <w:r>
        <w:drawing>
          <wp:inline distT="0" distB="0" distL="114300" distR="114300">
            <wp:extent cx="5111115" cy="1547495"/>
            <wp:effectExtent l="0" t="0" r="9525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rcRect l="4568" t="14533" r="5605" b="43053"/>
                    <a:stretch>
                      <a:fillRect/>
                    </a:stretch>
                  </pic:blipFill>
                  <pic:spPr>
                    <a:xfrm>
                      <a:off x="0" y="0"/>
                      <a:ext cx="5111115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t>Task 1.1B</w:t>
      </w:r>
    </w:p>
    <w:p>
      <w:pPr>
        <w:numPr>
          <w:ilvl w:val="0"/>
          <w:numId w:val="1"/>
        </w:numPr>
        <w:rPr>
          <w:rFonts w:hint="default" w:ascii="Times New Roman" w:hAnsi="Times New Roman" w:eastAsia="黑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黑体" w:cs="Times New Roman"/>
          <w:b w:val="0"/>
          <w:bCs w:val="0"/>
          <w:sz w:val="24"/>
          <w:szCs w:val="24"/>
          <w:lang w:val="en-US" w:eastAsia="zh-CN"/>
        </w:rPr>
        <w:t>Capture only the ICMP packet</w:t>
      </w:r>
    </w:p>
    <w:p>
      <w:pPr>
        <w:numPr>
          <w:ilvl w:val="0"/>
          <w:numId w:val="0"/>
        </w:numPr>
        <w:rPr>
          <w:rFonts w:hint="default" w:ascii="Times New Roman" w:hAnsi="Times New Roman" w:eastAsia="黑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过滤器设置</w:t>
      </w:r>
      <w:r>
        <w:rPr>
          <w:rFonts w:hint="eastAsia" w:ascii="Times New Roman" w:hAnsi="Times New Roman" w:eastAsia="黑体" w:cs="Times New Roman"/>
          <w:b w:val="0"/>
          <w:bCs w:val="0"/>
          <w:sz w:val="24"/>
          <w:szCs w:val="24"/>
          <w:lang w:val="en-US" w:eastAsia="zh-CN"/>
        </w:rPr>
        <w:t>：</w:t>
      </w:r>
    </w:p>
    <w:p>
      <w:r>
        <w:drawing>
          <wp:inline distT="0" distB="0" distL="114300" distR="114300">
            <wp:extent cx="5334635" cy="830580"/>
            <wp:effectExtent l="0" t="0" r="14605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8"/>
                    <a:srcRect l="6306" t="17892" r="45370" b="68204"/>
                    <a:stretch>
                      <a:fillRect/>
                    </a:stretch>
                  </pic:blipFill>
                  <pic:spPr>
                    <a:xfrm>
                      <a:off x="0" y="0"/>
                      <a:ext cx="5334635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通过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ping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10.9.0.5，捕获到ICMP报文，</w:t>
      </w:r>
    </w:p>
    <w:p>
      <w:r>
        <w:drawing>
          <wp:inline distT="0" distB="0" distL="114300" distR="114300">
            <wp:extent cx="4460240" cy="1437005"/>
            <wp:effectExtent l="0" t="0" r="5080" b="1079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9"/>
                    <a:srcRect l="3557" t="13681" r="53328" b="60651"/>
                    <a:stretch>
                      <a:fillRect/>
                    </a:stretch>
                  </pic:blipFill>
                  <pic:spPr>
                    <a:xfrm>
                      <a:off x="0" y="0"/>
                      <a:ext cx="4460240" cy="143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05075" cy="2832735"/>
            <wp:effectExtent l="0" t="0" r="9525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0"/>
                    <a:srcRect l="3701" t="20900" r="65192" b="14127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default" w:ascii="Times New Roman" w:hAnsi="Times New Roman" w:cs="Times New Roman"/>
          <w:sz w:val="24"/>
          <w:szCs w:val="24"/>
          <w:lang w:eastAsia="zh-CN"/>
        </w:rPr>
      </w:pPr>
      <w:r>
        <w:rPr>
          <w:rFonts w:hint="default" w:ascii="Times New Roman" w:hAnsi="Times New Roman" w:cs="Times New Roman"/>
          <w:sz w:val="24"/>
          <w:szCs w:val="24"/>
          <w:lang w:eastAsia="zh-CN"/>
        </w:rPr>
        <w:t>Capture any TCP packet that comes from a particular IP and with a destination port number 23</w:t>
      </w:r>
    </w:p>
    <w:p>
      <w:pPr>
        <w:numPr>
          <w:ilvl w:val="0"/>
          <w:numId w:val="0"/>
        </w:numPr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过滤器设置：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68620" cy="69342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1"/>
                    <a:srcRect l="6884" t="18026" r="22366" b="65397"/>
                    <a:stretch>
                      <a:fillRect/>
                    </a:stretch>
                  </pic:blipFill>
                  <pic:spPr>
                    <a:xfrm>
                      <a:off x="0" y="0"/>
                      <a:ext cx="546862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通过telnet 10.9.0.5，捕获到了报文，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54270" cy="480060"/>
            <wp:effectExtent l="0" t="0" r="1397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rcRect l="24117" t="72029" r="33791" b="20293"/>
                    <a:stretch>
                      <a:fillRect/>
                    </a:stretch>
                  </pic:blipFill>
                  <pic:spPr>
                    <a:xfrm>
                      <a:off x="0" y="0"/>
                      <a:ext cx="495427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385060" cy="2667000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rcRect l="9778" t="22371" r="63311" b="22014"/>
                    <a:stretch>
                      <a:fillRect/>
                    </a:stretch>
                  </pic:blipFill>
                  <pic:spPr>
                    <a:xfrm>
                      <a:off x="0" y="0"/>
                      <a:ext cx="238506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Capture packets comes from or to go to a particular subnet. You can pick any subnet, such as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128.230.0.0/16; you should not pick the subnet that your VM is attached to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过滤器设置：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379720" cy="746125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4"/>
                    <a:srcRect l="6161" t="17580" r="34374" b="67179"/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74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rPr>
          <w:rFonts w:hint="eastAsia"/>
          <w:sz w:val="24"/>
          <w:szCs w:val="24"/>
          <w:lang w:val="en-US" w:eastAsia="zh-CN"/>
        </w:rPr>
        <w:t>发包脚本：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394710" cy="1470025"/>
            <wp:effectExtent l="0" t="0" r="3810" b="825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rcRect l="4136" t="13146" r="78647" b="73084"/>
                    <a:stretch>
                      <a:fillRect/>
                    </a:stretch>
                  </pic:blipFill>
                  <pic:spPr>
                    <a:xfrm>
                      <a:off x="0" y="0"/>
                      <a:ext cx="3394710" cy="147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抓包结果如下：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095500" cy="2310130"/>
            <wp:effectExtent l="0" t="0" r="7620" b="6350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rcRect l="17302" t="20766" r="53038" b="18806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31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eastAsia="黑体" w:cs="Times New Roman"/>
          <w:b/>
          <w:bCs/>
          <w:sz w:val="32"/>
          <w:szCs w:val="32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32"/>
          <w:szCs w:val="32"/>
          <w:lang w:val="en-US" w:eastAsia="zh-CN"/>
        </w:rPr>
        <w:t xml:space="preserve">Task 1.2: </w:t>
      </w:r>
      <w:r>
        <w:rPr>
          <w:rFonts w:hint="default" w:ascii="Times New Roman" w:hAnsi="Times New Roman" w:eastAsia="黑体" w:cs="Times New Roman"/>
          <w:b/>
          <w:bCs/>
          <w:sz w:val="32"/>
          <w:szCs w:val="32"/>
          <w:lang w:val="en-US" w:eastAsia="zh-CN"/>
        </w:rPr>
        <w:t>Spoofing ICMP Packets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eastAsia="黑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ICMP欺骗报文构造：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961640" cy="1363980"/>
            <wp:effectExtent l="0" t="0" r="1016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rcRect l="6595" t="17647" r="73005" b="62567"/>
                    <a:stretch>
                      <a:fillRect/>
                    </a:stretch>
                  </pic:blipFill>
                  <pic:spPr>
                    <a:xfrm>
                      <a:off x="0" y="0"/>
                      <a:ext cx="296164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使用wireshark捕获到的ICMP应答报文，可以看到对于每一个构造的ICMP请求报文都被回应了：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564505" cy="2902585"/>
            <wp:effectExtent l="0" t="0" r="13335" b="825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rcRect l="3267" t="22103" r="22944" b="6774"/>
                    <a:stretch>
                      <a:fillRect/>
                    </a:stretch>
                  </pic:blipFill>
                  <pic:spPr>
                    <a:xfrm>
                      <a:off x="0" y="0"/>
                      <a:ext cx="5564505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eastAsia="黑体" w:cs="Times New Roman"/>
          <w:b/>
          <w:bCs/>
          <w:sz w:val="32"/>
          <w:szCs w:val="32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32"/>
          <w:szCs w:val="32"/>
          <w:lang w:val="en-US" w:eastAsia="zh-CN"/>
        </w:rPr>
        <w:t>Task 1.3:</w:t>
      </w:r>
      <w:r>
        <w:rPr>
          <w:rFonts w:hint="default" w:ascii="Times New Roman" w:hAnsi="Times New Roman" w:eastAsia="黑体" w:cs="Times New Roman"/>
          <w:b/>
          <w:bCs/>
          <w:sz w:val="32"/>
          <w:szCs w:val="32"/>
          <w:lang w:val="en-US" w:eastAsia="zh-CN"/>
        </w:rPr>
        <w:t xml:space="preserve"> Traceroute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eastAsia="黑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黑体" w:cs="Times New Roman"/>
          <w:b w:val="0"/>
          <w:bCs w:val="0"/>
          <w:sz w:val="24"/>
          <w:szCs w:val="24"/>
          <w:lang w:val="en-US" w:eastAsia="zh-CN"/>
        </w:rPr>
        <w:t>设计的一个自动执行从ttl=1到ttl=20发送报文到目的地为www.baidu.com的脚本如下：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eastAsia="黑体" w:cs="Times New Roman"/>
          <w:b/>
          <w:bCs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4310" cy="876300"/>
            <wp:effectExtent l="0" t="0" r="13970" b="762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rcRect l="6884" t="18247" r="47830" b="677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黑体" w:hAnsi="黑体" w:eastAsia="黑体" w:cs="黑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4"/>
          <w:szCs w:val="24"/>
          <w:lang w:val="en-US" w:eastAsia="zh-CN"/>
        </w:rPr>
        <w:t>结果如下：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12285" cy="3276600"/>
            <wp:effectExtent l="0" t="0" r="635" b="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rcRect l="7608" t="13347" r="52894" b="30504"/>
                    <a:stretch>
                      <a:fillRect/>
                    </a:stretch>
                  </pic:blipFill>
                  <pic:spPr>
                    <a:xfrm>
                      <a:off x="0" y="0"/>
                      <a:ext cx="431228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eastAsia="黑体" w:cs="Times New Roman"/>
          <w:b/>
          <w:bCs/>
          <w:sz w:val="32"/>
          <w:szCs w:val="32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32"/>
          <w:szCs w:val="32"/>
          <w:lang w:val="en-US" w:eastAsia="zh-CN"/>
        </w:rPr>
        <w:t xml:space="preserve">Task 1.4: </w:t>
      </w:r>
      <w:r>
        <w:rPr>
          <w:rFonts w:hint="default" w:ascii="Times New Roman" w:hAnsi="Times New Roman" w:eastAsia="黑体" w:cs="Times New Roman"/>
          <w:b/>
          <w:bCs/>
          <w:sz w:val="32"/>
          <w:szCs w:val="32"/>
          <w:lang w:val="en-US" w:eastAsia="zh-CN"/>
        </w:rPr>
        <w:t>Sniffing and-then Spoofing</w:t>
      </w:r>
    </w:p>
    <w:p>
      <w:pPr>
        <w:numPr>
          <w:ilvl w:val="0"/>
          <w:numId w:val="0"/>
        </w:numPr>
        <w:ind w:leftChars="0"/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嗅探伪造脚本：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5420" cy="1790065"/>
            <wp:effectExtent l="0" t="0" r="7620" b="8255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rcRect l="10357" t="26090" r="31336" b="3696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9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ping 1.2.3.4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，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结果如下图，脚本成功伪造ICMP回应报文并发送到了用户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469890" cy="2157095"/>
            <wp:effectExtent l="0" t="0" r="1270" b="6985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rcRect l="8290" t="24570" r="19631" b="19790"/>
                    <a:stretch>
                      <a:fillRect/>
                    </a:stretch>
                  </pic:blipFill>
                  <pic:spPr>
                    <a:xfrm>
                      <a:off x="0" y="0"/>
                      <a:ext cx="5469890" cy="215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 w:eastAsiaTheme="minorEastAsia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ping 10.9.0.99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，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结果如下图，脚本未嗅探到ICMP报文，无法伪造回应报文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554980" cy="1515110"/>
            <wp:effectExtent l="0" t="0" r="7620" b="8890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rcRect l="8411" t="25181" r="11831" b="34206"/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ping 8.8.8.8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，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结果如下图，脚本成功伪造</w:t>
      </w:r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ICMP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回应报文并发送到了用户，同时用户也收到了来自真正</w:t>
      </w:r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8.8.8.8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的</w:t>
      </w:r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ICMP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回应</w:t>
      </w:r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，DUP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表示收到重复回应报文。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483860" cy="1605915"/>
            <wp:effectExtent l="0" t="0" r="2540" b="9525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rcRect l="8042" t="23865" r="10936" b="31910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EFAAE52"/>
    <w:multiLevelType w:val="singleLevel"/>
    <w:tmpl w:val="DEFAAE52"/>
    <w:lvl w:ilvl="0" w:tentative="0">
      <w:start w:val="2"/>
      <w:numFmt w:val="decimal"/>
      <w:suff w:val="nothing"/>
      <w:lvlText w:val="（%1）"/>
      <w:lvlJc w:val="left"/>
    </w:lvl>
  </w:abstractNum>
  <w:abstractNum w:abstractNumId="1">
    <w:nsid w:val="667AE81E"/>
    <w:multiLevelType w:val="singleLevel"/>
    <w:tmpl w:val="667AE81E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5B42E47"/>
    <w:rsid w:val="37C908C5"/>
    <w:rsid w:val="44F859BE"/>
    <w:rsid w:val="52270632"/>
    <w:rsid w:val="54B92BEF"/>
    <w:rsid w:val="7553445B"/>
    <w:rsid w:val="7811135D"/>
    <w:rsid w:val="7ABF63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customXml" Target="../customXml/item1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</TotalTime>
  <ScaleCrop>false</ScaleCrop>
  <LinksUpToDate>false</LinksUpToDate>
  <CharactersWithSpaces>0</CharactersWithSpaces>
  <Application>WPS Office_11.1.0.10578_F1E327BC-269C-435d-A152-05C5408002CA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2021-07-05T02:15:00Z</dcterms:created>
  <dc:creator>ASUS</dc:creator>
  <cp:lastModifiedBy>ASUS</cp:lastModifiedBy>
  <dcterms:modified xsi:type="dcterms:W3CDTF">2021-07-09T11:34:43Z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2052-11.1.0.10578</vt:lpwstr>
  </property>
  <property fmtid="{D5CDD505-2E9C-101B-9397-08002B2CF9AE}" pid="3" name="ICV">
    <vt:lpwstr>D86715E74ACD491499FB462E52416643</vt:lpwstr>
  </property>
</Properties>
</file>